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080"/>
        </w:tabs>
        <w:ind w:left="1416" w:firstLine="708"/>
        <w:outlineLvl w:val="0"/>
        <w:rPr>
          <w:rFonts w:ascii="Bookman Old Style" w:hAnsi="Bookman Old Style"/>
          <w:b/>
          <w:bCs/>
          <w:color w:val="1F497D" w:themeColor="text2"/>
          <w:sz w:val="52"/>
          <w:szCs w:val="52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2677795</wp:posOffset>
            </wp:positionH>
            <wp:positionV relativeFrom="paragraph">
              <wp:posOffset>-567055</wp:posOffset>
            </wp:positionV>
            <wp:extent cx="1000125" cy="866775"/>
            <wp:effectExtent l="0" t="0" r="9525" b="9525"/>
            <wp:wrapNone/>
            <wp:docPr id="3" name="Group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color w:val="1F497D" w:themeColor="text2"/>
          <w:sz w:val="52"/>
          <w:szCs w:val="52"/>
        </w:rPr>
        <w:t xml:space="preserve"> </w:t>
      </w:r>
      <w:r>
        <w:rPr>
          <w:rFonts w:ascii="Bookman Old Style" w:hAnsi="Bookman Old Style"/>
          <w:b/>
          <w:bCs/>
          <w:color w:val="1F497D" w:themeColor="text2"/>
          <w:sz w:val="52"/>
          <w:szCs w:val="52"/>
        </w:rPr>
        <w:tab/>
      </w:r>
    </w:p>
    <w:p>
      <w:pPr>
        <w:tabs>
          <w:tab w:val="left" w:pos="8080"/>
        </w:tabs>
        <w:ind w:left="1416" w:firstLine="708"/>
        <w:outlineLvl w:val="0"/>
        <w:rPr>
          <w:rFonts w:ascii="Bookman Old Style" w:hAnsi="Bookman Old Style"/>
          <w:b/>
          <w:bCs/>
          <w:color w:val="1F497D" w:themeColor="text2"/>
        </w:rPr>
      </w:pPr>
    </w:p>
    <w:p>
      <w:pPr>
        <w:tabs>
          <w:tab w:val="left" w:pos="8080"/>
        </w:tabs>
        <w:ind w:left="1416" w:firstLine="708"/>
        <w:outlineLvl w:val="0"/>
        <w:rPr>
          <w:rFonts w:ascii="Bookman Old Style" w:hAnsi="Bookman Old Style"/>
          <w:b/>
          <w:bCs/>
          <w:color w:val="1F497D" w:themeColor="text2"/>
          <w:sz w:val="36"/>
          <w:szCs w:val="36"/>
        </w:rPr>
      </w:pPr>
      <w:r>
        <w:rPr>
          <w:rFonts w:ascii="Bookman Old Style" w:hAnsi="Bookman Old Style"/>
          <w:b/>
          <w:bCs/>
          <w:color w:val="1F497D" w:themeColor="text2"/>
          <w:sz w:val="36"/>
          <w:szCs w:val="36"/>
        </w:rPr>
        <w:t xml:space="preserve">          Veranstaltungsplan</w:t>
      </w:r>
    </w:p>
    <w:p>
      <w:pPr>
        <w:tabs>
          <w:tab w:val="left" w:pos="8080"/>
        </w:tabs>
        <w:jc w:val="center"/>
        <w:outlineLvl w:val="0"/>
        <w:rPr>
          <w:rFonts w:ascii="Bookman Old Style" w:hAnsi="Bookman Old Style"/>
          <w:b/>
          <w:color w:val="1F497D" w:themeColor="text2"/>
          <w:sz w:val="36"/>
          <w:szCs w:val="36"/>
        </w:rPr>
      </w:pPr>
      <w:r>
        <w:rPr>
          <w:rFonts w:ascii="Bookman Old Style" w:hAnsi="Bookman Old Style"/>
          <w:b/>
          <w:color w:val="1F497D" w:themeColor="text2"/>
          <w:sz w:val="36"/>
          <w:szCs w:val="36"/>
        </w:rPr>
        <w:t>Vom 22. April bis 21. April 2024</w:t>
      </w:r>
    </w:p>
    <w:tbl>
      <w:tblPr>
        <w:tblW w:w="11184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2820"/>
        <w:gridCol w:w="1560"/>
        <w:gridCol w:w="4252"/>
        <w:gridCol w:w="2552"/>
      </w:tblGrid>
      <w:tr>
        <w:trPr>
          <w:trHeight w:val="202"/>
          <w:jc w:val="center"/>
        </w:trPr>
        <w:tc>
          <w:tcPr>
            <w:tcW w:w="438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rStyle w:val="FormatvorlageBookmanOldStyle14ptFettKursiv"/>
                <w:bCs/>
                <w:iCs/>
                <w:color w:val="auto"/>
                <w:sz w:val="24"/>
              </w:rPr>
              <w:t>Wann?</w:t>
            </w:r>
          </w:p>
        </w:tc>
        <w:tc>
          <w:tcPr>
            <w:tcW w:w="4252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auto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auto"/>
                <w:sz w:val="24"/>
              </w:rPr>
              <w:t>Angebot</w:t>
            </w:r>
          </w:p>
        </w:tc>
        <w:tc>
          <w:tcPr>
            <w:tcW w:w="2552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auto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auto"/>
                <w:sz w:val="24"/>
              </w:rPr>
              <w:t>Ort</w:t>
            </w:r>
          </w:p>
        </w:tc>
      </w:tr>
      <w:tr>
        <w:trPr>
          <w:trHeight w:val="354"/>
          <w:jc w:val="center"/>
        </w:trPr>
        <w:tc>
          <w:tcPr>
            <w:tcW w:w="2820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Montag</w:t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  <w:t>22. April</w:t>
            </w:r>
          </w:p>
        </w:tc>
        <w:tc>
          <w:tcPr>
            <w:tcW w:w="1560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color w:val="FF0000"/>
                <w:sz w:val="24"/>
              </w:rPr>
              <w:t>09:30 Uhr</w:t>
            </w:r>
          </w:p>
        </w:tc>
        <w:tc>
          <w:tcPr>
            <w:tcW w:w="4252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Gedächtnistraining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auto"/>
              </w:rPr>
              <w:t>In der Cafeteria</w:t>
            </w:r>
          </w:p>
        </w:tc>
      </w:tr>
      <w:tr>
        <w:trPr>
          <w:trHeight w:val="50"/>
          <w:jc w:val="center"/>
        </w:trPr>
        <w:tc>
          <w:tcPr>
            <w:tcW w:w="2820" w:type="dxa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15:15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Singkreis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auto"/>
              </w:rPr>
              <w:t>In der Cafeteria</w:t>
            </w:r>
          </w:p>
        </w:tc>
      </w:tr>
      <w:tr>
        <w:trPr>
          <w:trHeight w:val="512"/>
          <w:jc w:val="center"/>
        </w:trPr>
        <w:tc>
          <w:tcPr>
            <w:tcW w:w="2820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tabs>
                <w:tab w:val="left" w:pos="252"/>
              </w:tabs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tabs>
                <w:tab w:val="left" w:pos="252"/>
              </w:tabs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tabs>
                <w:tab w:val="left" w:pos="252"/>
              </w:tabs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tabs>
                <w:tab w:val="left" w:pos="252"/>
              </w:tabs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Dienstag</w:t>
            </w:r>
          </w:p>
          <w:p>
            <w:pPr>
              <w:tabs>
                <w:tab w:val="left" w:pos="25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  <w:t>23. April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08:00 Uhr</w:t>
            </w:r>
          </w:p>
        </w:tc>
        <w:tc>
          <w:tcPr>
            <w:tcW w:w="4252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Frühstücksbuffet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An den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Ruhrauen</w:t>
            </w:r>
            <w:proofErr w:type="spellEnd"/>
          </w:p>
        </w:tc>
      </w:tr>
      <w:tr>
        <w:trPr>
          <w:trHeight w:val="280"/>
          <w:jc w:val="center"/>
        </w:trPr>
        <w:tc>
          <w:tcPr>
            <w:tcW w:w="2820" w:type="dxa"/>
            <w:vMerge/>
            <w:tcBorders>
              <w:top w:val="double" w:sz="4" w:space="0" w:color="00000A"/>
              <w:left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tabs>
                <w:tab w:val="left" w:pos="252"/>
              </w:tabs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10:00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Katholischer Gottesdienst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In der Cafeteria</w:t>
            </w:r>
          </w:p>
        </w:tc>
      </w:tr>
      <w:tr>
        <w:trPr>
          <w:trHeight w:val="422"/>
          <w:jc w:val="center"/>
        </w:trPr>
        <w:tc>
          <w:tcPr>
            <w:tcW w:w="2820" w:type="dxa"/>
            <w:vMerge/>
            <w:tcBorders>
              <w:left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tabs>
                <w:tab w:val="left" w:pos="252"/>
              </w:tabs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15:00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noProof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noProof/>
                <w:color w:val="000000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0</wp:posOffset>
                  </wp:positionV>
                  <wp:extent cx="561975" cy="561975"/>
                  <wp:effectExtent l="0" t="0" r="9525" b="9525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1" name="Bild 1" descr="C:\Users\local_anna-tina.weidig\INetCache\Content.MSO\F91A173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cal_anna-tina.weidig\INetCache\Content.MSO\F91A173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 xml:space="preserve">Wir schmücken den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Maikranz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An den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Ruhrauen</w:t>
            </w:r>
            <w:proofErr w:type="spellEnd"/>
          </w:p>
        </w:tc>
      </w:tr>
      <w:tr>
        <w:trPr>
          <w:trHeight w:val="486"/>
          <w:jc w:val="center"/>
        </w:trPr>
        <w:tc>
          <w:tcPr>
            <w:tcW w:w="2820" w:type="dxa"/>
            <w:vMerge w:val="restart"/>
            <w:tcBorders>
              <w:top w:val="double" w:sz="4" w:space="0" w:color="auto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tabs>
                <w:tab w:val="left" w:pos="720"/>
                <w:tab w:val="left" w:pos="945"/>
                <w:tab w:val="center" w:pos="1608"/>
              </w:tabs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ab/>
            </w:r>
          </w:p>
          <w:p>
            <w:pPr>
              <w:tabs>
                <w:tab w:val="left" w:pos="720"/>
                <w:tab w:val="left" w:pos="945"/>
                <w:tab w:val="center" w:pos="1608"/>
              </w:tabs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Mittwoch</w:t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  <w:t>24. April</w:t>
            </w:r>
          </w:p>
        </w:tc>
        <w:tc>
          <w:tcPr>
            <w:tcW w:w="1560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08:00 Uhr</w:t>
            </w:r>
          </w:p>
        </w:tc>
        <w:tc>
          <w:tcPr>
            <w:tcW w:w="4252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color w:val="000000"/>
              </w:rPr>
              <w:t>Frühstücksbuffet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Im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Strunzertal</w:t>
            </w:r>
            <w:proofErr w:type="spellEnd"/>
          </w:p>
        </w:tc>
      </w:tr>
      <w:tr>
        <w:trPr>
          <w:trHeight w:val="365"/>
          <w:jc w:val="center"/>
        </w:trPr>
        <w:tc>
          <w:tcPr>
            <w:tcW w:w="2820" w:type="dxa"/>
            <w:vMerge/>
            <w:tcBorders>
              <w:top w:val="double" w:sz="4" w:space="0" w:color="auto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09:30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color w:val="000000"/>
              </w:rPr>
              <w:t>Sitzgymnastik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In der Cafeteria</w:t>
            </w:r>
          </w:p>
        </w:tc>
      </w:tr>
      <w:tr>
        <w:trPr>
          <w:trHeight w:val="600"/>
          <w:jc w:val="center"/>
        </w:trPr>
        <w:tc>
          <w:tcPr>
            <w:tcW w:w="2820" w:type="dxa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15:00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4445</wp:posOffset>
                  </wp:positionV>
                  <wp:extent cx="747395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921" y="21192"/>
                      <wp:lineTo x="20921" y="0"/>
                      <wp:lineTo x="0" y="0"/>
                    </wp:wrapPolygon>
                  </wp:wrapTight>
                  <wp:docPr id="2" name="Bild 2" descr="C:\Users\local_anna-tina.weidig\INetCache\Content.MSO\AEAA80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cal_anna-tina.weidig\INetCache\Content.MSO\AEAA80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color w:val="000000"/>
              </w:rPr>
              <w:t>Maikranzschmücken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Im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Strunzertal</w:t>
            </w:r>
            <w:proofErr w:type="spellEnd"/>
          </w:p>
        </w:tc>
      </w:tr>
      <w:tr>
        <w:trPr>
          <w:trHeight w:val="410"/>
          <w:jc w:val="center"/>
        </w:trPr>
        <w:tc>
          <w:tcPr>
            <w:tcW w:w="282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  <w:bookmarkStart w:id="0" w:name="_GoBack"/>
            <w:bookmarkEnd w:id="0"/>
          </w:p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Donnerstag</w:t>
            </w: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25. April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08:00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color w:val="000000"/>
              </w:rPr>
              <w:t>Frühstücksbuffet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 Schellenstein</w:t>
            </w:r>
          </w:p>
        </w:tc>
      </w:tr>
      <w:tr>
        <w:trPr>
          <w:trHeight w:val="420"/>
          <w:jc w:val="center"/>
        </w:trPr>
        <w:tc>
          <w:tcPr>
            <w:tcW w:w="282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09:30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color w:val="000000"/>
              </w:rPr>
              <w:t>Gedächtnistraining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In der Cafeteria</w:t>
            </w:r>
          </w:p>
        </w:tc>
      </w:tr>
      <w:tr>
        <w:trPr>
          <w:trHeight w:val="485"/>
          <w:jc w:val="center"/>
        </w:trPr>
        <w:tc>
          <w:tcPr>
            <w:tcW w:w="2820" w:type="dxa"/>
            <w:vMerge/>
            <w:tcBorders>
              <w:left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16:00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noProof/>
                <w:color w:val="000000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3810</wp:posOffset>
                  </wp:positionV>
                  <wp:extent cx="561975" cy="561975"/>
                  <wp:effectExtent l="0" t="0" r="9525" b="9525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4" name="Bild 4" descr="C:\Users\local_anna-tina.weidig\INetCache\Content.MSO\2F4C09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ocal_anna-tina.weidig\INetCache\Content.MSO\2F4C09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color w:val="000000"/>
              </w:rPr>
              <w:t>Evangelischer Gottesdienst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 Schellenstein</w:t>
            </w:r>
          </w:p>
        </w:tc>
      </w:tr>
      <w:tr>
        <w:trPr>
          <w:trHeight w:val="479"/>
          <w:jc w:val="center"/>
        </w:trPr>
        <w:tc>
          <w:tcPr>
            <w:tcW w:w="2820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Freitag</w:t>
            </w: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26. April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09:30 Uhr</w:t>
            </w:r>
          </w:p>
        </w:tc>
        <w:tc>
          <w:tcPr>
            <w:tcW w:w="4252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auto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auto"/>
              </w:rPr>
            </w:pPr>
            <w:r>
              <w:rPr>
                <w:rFonts w:ascii="Bookman Old Style" w:hAnsi="Bookman Old Style"/>
                <w:b/>
                <w:i/>
                <w:color w:val="auto"/>
              </w:rPr>
              <w:t>Sitzgymnastik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In der Cafeteria</w:t>
            </w:r>
          </w:p>
        </w:tc>
      </w:tr>
      <w:tr>
        <w:trPr>
          <w:trHeight w:val="498"/>
          <w:jc w:val="center"/>
        </w:trPr>
        <w:tc>
          <w:tcPr>
            <w:tcW w:w="2820" w:type="dxa"/>
            <w:vMerge/>
            <w:tcBorders>
              <w:left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 xml:space="preserve">14:00 Uhr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auto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auto"/>
              </w:rPr>
            </w:pPr>
            <w:r>
              <w:rPr>
                <w:rFonts w:ascii="Bookman Old Style" w:hAnsi="Bookman Old Style"/>
                <w:b/>
                <w:i/>
                <w:color w:val="auto"/>
              </w:rPr>
              <w:t>Einkaufsfahrt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Treffen am Seiteneingang</w:t>
            </w:r>
          </w:p>
        </w:tc>
      </w:tr>
      <w:tr>
        <w:trPr>
          <w:trHeight w:val="437"/>
          <w:jc w:val="center"/>
        </w:trPr>
        <w:tc>
          <w:tcPr>
            <w:tcW w:w="2820" w:type="dxa"/>
            <w:vMerge/>
            <w:tcBorders>
              <w:left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15:00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noProof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noProof/>
              </w:rPr>
            </w:pPr>
            <w:r>
              <w:rPr>
                <w:rFonts w:ascii="Bookman Old Style" w:hAnsi="Bookman Old Style"/>
                <w:b/>
                <w:i/>
                <w:noProof/>
              </w:rPr>
              <w:t>Wir schmücken den Maikranz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 Schellenstein</w:t>
            </w:r>
          </w:p>
        </w:tc>
      </w:tr>
      <w:tr>
        <w:trPr>
          <w:trHeight w:val="469"/>
          <w:jc w:val="center"/>
        </w:trPr>
        <w:tc>
          <w:tcPr>
            <w:tcW w:w="2820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Samstag</w:t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27. April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08:00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sz w:val="24"/>
              </w:rPr>
            </w:pPr>
            <w:r>
              <w:rPr>
                <w:rStyle w:val="FormatvorlageBookmanOldStyle14ptFettKursiv"/>
                <w:sz w:val="24"/>
              </w:rPr>
              <w:t>Gruppenangebote</w:t>
            </w:r>
          </w:p>
          <w:p>
            <w:pPr>
              <w:jc w:val="center"/>
              <w:rPr>
                <w:rStyle w:val="FormatvorlageBookmanOldStyle14ptFettKursiv"/>
                <w:sz w:val="24"/>
              </w:rPr>
            </w:pPr>
            <w:r>
              <w:rPr>
                <w:rStyle w:val="FormatvorlageBookmanOldStyle14ptFettKursiv"/>
                <w:sz w:val="24"/>
              </w:rPr>
              <w:t>mit Ida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Auf den Wohnbereichen</w:t>
            </w:r>
          </w:p>
        </w:tc>
      </w:tr>
      <w:tr>
        <w:trPr>
          <w:trHeight w:val="451"/>
          <w:jc w:val="center"/>
        </w:trPr>
        <w:tc>
          <w:tcPr>
            <w:tcW w:w="2820" w:type="dxa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14:30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1905</wp:posOffset>
                  </wp:positionV>
                  <wp:extent cx="352425" cy="352425"/>
                  <wp:effectExtent l="0" t="0" r="9525" b="9525"/>
                  <wp:wrapTight wrapText="bothSides">
                    <wp:wrapPolygon edited="0">
                      <wp:start x="0" y="0"/>
                      <wp:lineTo x="0" y="21016"/>
                      <wp:lineTo x="21016" y="21016"/>
                      <wp:lineTo x="21016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Café geöffnet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Cafeteria</w:t>
            </w:r>
          </w:p>
        </w:tc>
      </w:tr>
      <w:tr>
        <w:trPr>
          <w:trHeight w:val="484"/>
          <w:jc w:val="center"/>
        </w:trPr>
        <w:tc>
          <w:tcPr>
            <w:tcW w:w="2820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Sonntag</w:t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  <w:t>28. April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08:00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 xml:space="preserve">Einzelangebote </w:t>
            </w:r>
          </w:p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mit Anna-Tina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Auf den Wohnbereichen</w:t>
            </w:r>
          </w:p>
        </w:tc>
      </w:tr>
      <w:tr>
        <w:trPr>
          <w:trHeight w:val="452"/>
          <w:jc w:val="center"/>
        </w:trPr>
        <w:tc>
          <w:tcPr>
            <w:tcW w:w="2820" w:type="dxa"/>
            <w:vMerge/>
            <w:tcBorders>
              <w:left w:val="double" w:sz="4" w:space="0" w:color="00000A"/>
              <w:right w:val="doub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14:30 Uhr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1839595</wp:posOffset>
                  </wp:positionH>
                  <wp:positionV relativeFrom="paragraph">
                    <wp:posOffset>22225</wp:posOffset>
                  </wp:positionV>
                  <wp:extent cx="386715" cy="302895"/>
                  <wp:effectExtent l="0" t="0" r="0" b="1905"/>
                  <wp:wrapTight wrapText="bothSides">
                    <wp:wrapPolygon edited="0">
                      <wp:start x="0" y="0"/>
                      <wp:lineTo x="0" y="20377"/>
                      <wp:lineTo x="20217" y="20377"/>
                      <wp:lineTo x="20217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Café geöffnet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Cafeteria</w:t>
            </w:r>
          </w:p>
        </w:tc>
      </w:tr>
    </w:tbl>
    <w:p>
      <w:pPr>
        <w:jc w:val="center"/>
        <w:rPr>
          <w:rFonts w:ascii="Bookman Old Style" w:eastAsia="Wingdings" w:hAnsi="Bookman Old Style" w:cs="Wingdings"/>
          <w:b/>
          <w:color w:val="0070C0"/>
          <w:sz w:val="32"/>
          <w:szCs w:val="32"/>
        </w:rPr>
      </w:pPr>
      <w:r>
        <w:rPr>
          <w:rFonts w:ascii="Bookman Old Style" w:eastAsia="Wingdings" w:hAnsi="Bookman Old Style" w:cs="Wingdings"/>
          <w:b/>
          <w:color w:val="0070C0"/>
          <w:sz w:val="32"/>
          <w:szCs w:val="32"/>
        </w:rPr>
        <w:t xml:space="preserve">Das Glück verlässt sich auf uns selbst. </w:t>
      </w:r>
      <w:r>
        <w:rPr>
          <w:rFonts w:ascii="Bookman Old Style" w:eastAsia="Wingdings" w:hAnsi="Bookman Old Style" w:cs="Wingdings"/>
          <w:b/>
          <w:color w:val="0070C0"/>
        </w:rPr>
        <w:t>(Aristoteles)</w:t>
      </w:r>
    </w:p>
    <w:p>
      <w:pPr>
        <w:jc w:val="center"/>
        <w:rPr>
          <w:rFonts w:ascii="Wingdings" w:eastAsia="Wingdings" w:hAnsi="Wingdings" w:cs="Wingdings"/>
          <w:b/>
          <w:sz w:val="36"/>
          <w:szCs w:val="36"/>
        </w:rPr>
      </w:pP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hAnsi="Baskerville Old Face"/>
          <w:b/>
          <w:sz w:val="32"/>
          <w:szCs w:val="32"/>
        </w:rPr>
        <w:t xml:space="preserve">Andrea Ripke 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eastAsia="Wingdings" w:hAnsi="Baskerville Old Face" w:cs="Wingdings"/>
          <w:b/>
          <w:sz w:val="32"/>
          <w:szCs w:val="32"/>
        </w:rPr>
        <w:t xml:space="preserve">Anna-Tina Weidig 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hAnsi="Baskerville Old Face"/>
          <w:b/>
          <w:sz w:val="32"/>
          <w:szCs w:val="32"/>
          <w:lang w:val="it-IT"/>
        </w:rPr>
        <w:t>Ida Weber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</w:p>
    <w:p>
      <w:pPr>
        <w:ind w:left="1416" w:firstLine="708"/>
        <w:rPr>
          <w:rFonts w:ascii="Wingdings" w:eastAsia="Wingdings" w:hAnsi="Wingdings" w:cs="Wingdings"/>
          <w:b/>
          <w:sz w:val="32"/>
          <w:szCs w:val="32"/>
        </w:rPr>
      </w:pP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hAnsi="Baskerville Old Face"/>
          <w:b/>
          <w:sz w:val="32"/>
          <w:szCs w:val="32"/>
        </w:rPr>
        <w:t xml:space="preserve">Silvia </w:t>
      </w:r>
      <w:proofErr w:type="spellStart"/>
      <w:r>
        <w:rPr>
          <w:rFonts w:ascii="Baskerville Old Face" w:hAnsi="Baskerville Old Face"/>
          <w:b/>
          <w:sz w:val="32"/>
          <w:szCs w:val="32"/>
        </w:rPr>
        <w:t>Tigges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hAnsi="Baskerville Old Face"/>
          <w:b/>
          <w:sz w:val="32"/>
          <w:szCs w:val="32"/>
        </w:rPr>
        <w:t>Beata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b/>
          <w:sz w:val="32"/>
          <w:szCs w:val="32"/>
        </w:rPr>
        <w:t>Lauber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eastAsia="Wingdings" w:hAnsi="Baskerville Old Face" w:cs="Wingdings"/>
          <w:b/>
          <w:sz w:val="32"/>
          <w:szCs w:val="32"/>
        </w:rPr>
        <w:t>Sabrina</w:t>
      </w:r>
      <w:proofErr w:type="spellEnd"/>
      <w:r>
        <w:rPr>
          <w:rFonts w:ascii="Baskerville Old Face" w:eastAsia="Wingdings" w:hAnsi="Baskerville Old Face" w:cs="Wingdings"/>
          <w:b/>
          <w:sz w:val="32"/>
          <w:szCs w:val="32"/>
        </w:rPr>
        <w:t xml:space="preserve"> Bracht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</w:p>
    <w:p>
      <w:pPr>
        <w:jc w:val="center"/>
        <w:rPr>
          <w:rFonts w:ascii="Wingdings" w:eastAsia="Wingdings" w:hAnsi="Wingdings" w:cs="Wingdings"/>
          <w:b/>
          <w:sz w:val="32"/>
          <w:szCs w:val="32"/>
        </w:rPr>
      </w:pP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eastAsia="Wingdings" w:hAnsi="Baskerville Old Face"/>
          <w:b/>
          <w:sz w:val="32"/>
          <w:szCs w:val="32"/>
        </w:rPr>
        <w:t xml:space="preserve">Andrea </w:t>
      </w:r>
      <w:proofErr w:type="spellStart"/>
      <w:r>
        <w:rPr>
          <w:rFonts w:ascii="Baskerville Old Face" w:eastAsia="Wingdings" w:hAnsi="Baskerville Old Face"/>
          <w:b/>
          <w:sz w:val="32"/>
          <w:szCs w:val="32"/>
        </w:rPr>
        <w:t>Schültke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hAnsi="Baskerville Old Face"/>
          <w:b/>
          <w:sz w:val="32"/>
          <w:szCs w:val="32"/>
        </w:rPr>
        <w:t>Annette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 Arndt</w:t>
      </w:r>
      <w:bookmarkStart w:id="1" w:name="_Hlk69819454"/>
      <w:r>
        <w:rPr>
          <w:rFonts w:ascii="Wingdings" w:eastAsia="Wingdings" w:hAnsi="Wingdings" w:cs="Wingdings"/>
          <w:b/>
          <w:sz w:val="32"/>
          <w:szCs w:val="32"/>
        </w:rPr>
        <w:t></w:t>
      </w:r>
      <w:bookmarkEnd w:id="1"/>
    </w:p>
    <w:sectPr>
      <w:headerReference w:type="default" r:id="rId14"/>
      <w:pgSz w:w="11906" w:h="16838" w:code="9"/>
      <w:pgMar w:top="720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FAA"/>
    <w:multiLevelType w:val="hybridMultilevel"/>
    <w:tmpl w:val="1C24D634"/>
    <w:lvl w:ilvl="0" w:tplc="3816F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33AA3"/>
    <w:multiLevelType w:val="hybridMultilevel"/>
    <w:tmpl w:val="56CC4C52"/>
    <w:lvl w:ilvl="0" w:tplc="BE7E6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E3EB5"/>
    <w:multiLevelType w:val="hybridMultilevel"/>
    <w:tmpl w:val="94143D4C"/>
    <w:lvl w:ilvl="0" w:tplc="259E69EA">
      <w:start w:val="5"/>
      <w:numFmt w:val="decimalZero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E86194"/>
    <w:multiLevelType w:val="hybridMultilevel"/>
    <w:tmpl w:val="4446B83A"/>
    <w:lvl w:ilvl="0" w:tplc="68CAAAA0">
      <w:start w:val="15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4316ED"/>
    <w:multiLevelType w:val="hybridMultilevel"/>
    <w:tmpl w:val="3EC431EE"/>
    <w:lvl w:ilvl="0" w:tplc="6DAA70A0">
      <w:start w:val="5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7A5735"/>
    <w:multiLevelType w:val="hybridMultilevel"/>
    <w:tmpl w:val="2A566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97F38"/>
    <w:multiLevelType w:val="hybridMultilevel"/>
    <w:tmpl w:val="2CDC5B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B0983"/>
    <w:multiLevelType w:val="hybridMultilevel"/>
    <w:tmpl w:val="D898DB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04333"/>
    <w:multiLevelType w:val="hybridMultilevel"/>
    <w:tmpl w:val="D324913A"/>
    <w:lvl w:ilvl="0" w:tplc="D94CB60E">
      <w:start w:val="8"/>
      <w:numFmt w:val="decimalZero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F9D37A6"/>
    <w:multiLevelType w:val="hybridMultilevel"/>
    <w:tmpl w:val="A27CDF00"/>
    <w:lvl w:ilvl="0" w:tplc="1354F30C">
      <w:start w:val="1"/>
      <w:numFmt w:val="decimalZero"/>
      <w:lvlText w:val="%1."/>
      <w:lvlJc w:val="left"/>
      <w:pPr>
        <w:ind w:left="198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55" w:hanging="360"/>
      </w:pPr>
    </w:lvl>
    <w:lvl w:ilvl="2" w:tplc="0407001B" w:tentative="1">
      <w:start w:val="1"/>
      <w:numFmt w:val="lowerRoman"/>
      <w:lvlText w:val="%3."/>
      <w:lvlJc w:val="right"/>
      <w:pPr>
        <w:ind w:left="3375" w:hanging="180"/>
      </w:pPr>
    </w:lvl>
    <w:lvl w:ilvl="3" w:tplc="0407000F" w:tentative="1">
      <w:start w:val="1"/>
      <w:numFmt w:val="decimal"/>
      <w:lvlText w:val="%4."/>
      <w:lvlJc w:val="left"/>
      <w:pPr>
        <w:ind w:left="4095" w:hanging="360"/>
      </w:pPr>
    </w:lvl>
    <w:lvl w:ilvl="4" w:tplc="04070019" w:tentative="1">
      <w:start w:val="1"/>
      <w:numFmt w:val="lowerLetter"/>
      <w:lvlText w:val="%5."/>
      <w:lvlJc w:val="left"/>
      <w:pPr>
        <w:ind w:left="4815" w:hanging="360"/>
      </w:pPr>
    </w:lvl>
    <w:lvl w:ilvl="5" w:tplc="0407001B" w:tentative="1">
      <w:start w:val="1"/>
      <w:numFmt w:val="lowerRoman"/>
      <w:lvlText w:val="%6."/>
      <w:lvlJc w:val="right"/>
      <w:pPr>
        <w:ind w:left="5535" w:hanging="180"/>
      </w:pPr>
    </w:lvl>
    <w:lvl w:ilvl="6" w:tplc="0407000F" w:tentative="1">
      <w:start w:val="1"/>
      <w:numFmt w:val="decimal"/>
      <w:lvlText w:val="%7."/>
      <w:lvlJc w:val="left"/>
      <w:pPr>
        <w:ind w:left="6255" w:hanging="360"/>
      </w:pPr>
    </w:lvl>
    <w:lvl w:ilvl="7" w:tplc="04070019" w:tentative="1">
      <w:start w:val="1"/>
      <w:numFmt w:val="lowerLetter"/>
      <w:lvlText w:val="%8."/>
      <w:lvlJc w:val="left"/>
      <w:pPr>
        <w:ind w:left="6975" w:hanging="360"/>
      </w:pPr>
    </w:lvl>
    <w:lvl w:ilvl="8" w:tplc="040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 w15:restartNumberingAfterBreak="0">
    <w:nsid w:val="40DD319A"/>
    <w:multiLevelType w:val="hybridMultilevel"/>
    <w:tmpl w:val="3F30611A"/>
    <w:lvl w:ilvl="0" w:tplc="90D4BC7A">
      <w:start w:val="1"/>
      <w:numFmt w:val="decimalZero"/>
      <w:lvlText w:val="%1."/>
      <w:lvlJc w:val="left"/>
      <w:pPr>
        <w:ind w:left="157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5F4D05"/>
    <w:multiLevelType w:val="hybridMultilevel"/>
    <w:tmpl w:val="A8880A70"/>
    <w:lvl w:ilvl="0" w:tplc="FCC0067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4D14"/>
    <w:multiLevelType w:val="hybridMultilevel"/>
    <w:tmpl w:val="6C988A50"/>
    <w:lvl w:ilvl="0" w:tplc="1E0C2B4C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A972361"/>
    <w:multiLevelType w:val="hybridMultilevel"/>
    <w:tmpl w:val="99B8CD0E"/>
    <w:lvl w:ilvl="0" w:tplc="410A6922">
      <w:start w:val="5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90810"/>
    <w:multiLevelType w:val="hybridMultilevel"/>
    <w:tmpl w:val="E2C42BEA"/>
    <w:lvl w:ilvl="0" w:tplc="5066D3E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2758A"/>
    <w:multiLevelType w:val="hybridMultilevel"/>
    <w:tmpl w:val="41C6CFC2"/>
    <w:lvl w:ilvl="0" w:tplc="1A822F42">
      <w:start w:val="29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4126163"/>
    <w:multiLevelType w:val="hybridMultilevel"/>
    <w:tmpl w:val="CC822072"/>
    <w:lvl w:ilvl="0" w:tplc="4A9E08EE">
      <w:start w:val="22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EBC7C39"/>
    <w:multiLevelType w:val="hybridMultilevel"/>
    <w:tmpl w:val="2C0C4162"/>
    <w:lvl w:ilvl="0" w:tplc="51FC822A">
      <w:start w:val="1"/>
      <w:numFmt w:val="decimalZero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19775F8"/>
    <w:multiLevelType w:val="hybridMultilevel"/>
    <w:tmpl w:val="98965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85C85"/>
    <w:multiLevelType w:val="hybridMultilevel"/>
    <w:tmpl w:val="FA2E7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6"/>
  </w:num>
  <w:num w:numId="5">
    <w:abstractNumId w:val="15"/>
  </w:num>
  <w:num w:numId="6">
    <w:abstractNumId w:val="2"/>
  </w:num>
  <w:num w:numId="7">
    <w:abstractNumId w:val="13"/>
  </w:num>
  <w:num w:numId="8">
    <w:abstractNumId w:val="4"/>
  </w:num>
  <w:num w:numId="9">
    <w:abstractNumId w:val="19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12"/>
  </w:num>
  <w:num w:numId="15">
    <w:abstractNumId w:val="10"/>
  </w:num>
  <w:num w:numId="16">
    <w:abstractNumId w:val="9"/>
  </w:num>
  <w:num w:numId="17">
    <w:abstractNumId w:val="14"/>
  </w:num>
  <w:num w:numId="18">
    <w:abstractNumId w:val="18"/>
  </w:num>
  <w:num w:numId="19">
    <w:abstractNumId w:val="5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F299-3757-42EE-964E-AFC3CAA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uiPriority w:val="99"/>
    <w:qFormat/>
    <w:pPr>
      <w:spacing w:line="405" w:lineRule="atLeast"/>
      <w:outlineLvl w:val="2"/>
    </w:pPr>
    <w:rPr>
      <w:rFonts w:ascii="inherit" w:eastAsia="SimSun" w:hAnsi="inherit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uiPriority w:val="99"/>
    <w:semiHidden/>
    <w:qFormat/>
    <w:locked/>
    <w:rPr>
      <w:rFonts w:ascii="Cambria" w:eastAsia="SimSun" w:hAnsi="Cambria" w:cs="Times New Roman"/>
      <w:b/>
      <w:bCs/>
      <w:sz w:val="26"/>
      <w:szCs w:val="26"/>
      <w:lang w:eastAsia="de-DE"/>
    </w:rPr>
  </w:style>
  <w:style w:type="character" w:customStyle="1" w:styleId="FormatvorlageBookmanOldStyle14ptFettKursiv">
    <w:name w:val="Formatvorlage Bookman Old Style 14 pt Fett Kursiv"/>
    <w:uiPriority w:val="99"/>
    <w:qFormat/>
    <w:rPr>
      <w:rFonts w:ascii="Bookman Old Style" w:hAnsi="Bookman Old Style"/>
      <w:b/>
      <w:i/>
      <w:sz w:val="2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Pr>
      <w:rFonts w:cs="Times New Roman"/>
      <w:sz w:val="2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locked/>
    <w:rPr>
      <w:rFonts w:cs="Times New Roman"/>
      <w:sz w:val="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locked/>
    <w:rPr>
      <w:rFonts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locked/>
    <w:rPr>
      <w:rFonts w:cs="Times New Roman"/>
      <w:sz w:val="24"/>
      <w:szCs w:val="24"/>
      <w:lang w:eastAsia="de-DE"/>
    </w:rPr>
  </w:style>
  <w:style w:type="character" w:customStyle="1" w:styleId="Internetlink">
    <w:name w:val="Internetlink"/>
    <w:basedOn w:val="Absatz-Standardschriftar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qFormat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table" w:styleId="Tabellenraster">
    <w:name w:val="Table Grid"/>
    <w:basedOn w:val="NormaleTabelle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color w:val="00000A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color w:val="00000A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locked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createdby">
    <w:name w:val="createdby"/>
    <w:basedOn w:val="Absatz-Standardschriftart"/>
  </w:style>
  <w:style w:type="paragraph" w:customStyle="1" w:styleId="zk">
    <w:name w:val="zk"/>
    <w:basedOn w:val="Standard"/>
    <w:pPr>
      <w:spacing w:before="100" w:beforeAutospacing="1" w:after="100" w:afterAutospacing="1"/>
    </w:pPr>
    <w:rPr>
      <w:rFonts w:ascii="Courier New" w:hAnsi="Courier New" w:cs="Courier New"/>
      <w:color w:val="auto"/>
    </w:rPr>
  </w:style>
  <w:style w:type="paragraph" w:customStyle="1" w:styleId="zka">
    <w:name w:val="zka"/>
    <w:basedOn w:val="Standard"/>
    <w:pPr>
      <w:spacing w:after="100" w:afterAutospacing="1"/>
    </w:pPr>
    <w:rPr>
      <w:rFonts w:ascii="Courier New" w:hAnsi="Courier New" w:cs="Courier New"/>
      <w:color w:val="auto"/>
      <w:sz w:val="23"/>
      <w:szCs w:val="23"/>
    </w:rPr>
  </w:style>
  <w:style w:type="character" w:styleId="Hyperlink">
    <w:name w:val="Hyperlink"/>
    <w:basedOn w:val="Absatz-Standardschriftart"/>
    <w:uiPriority w:val="99"/>
    <w:semiHidden/>
    <w:unhideWhenUsed/>
    <w:rPr>
      <w:strike w:val="0"/>
      <w:dstrike w:val="0"/>
      <w:color w:val="EFC59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8042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70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2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6CE9-04E0-4AFC-9455-79851EB8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für die Woche vom</vt:lpstr>
    </vt:vector>
  </TitlesOfParts>
  <Company>Application Hosting Platform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für die Woche vom</dc:title>
  <dc:creator>Ripke, Andrea</dc:creator>
  <cp:lastModifiedBy>Weidig, Anna-Tina</cp:lastModifiedBy>
  <cp:revision>2</cp:revision>
  <cp:lastPrinted>2024-03-31T06:01:00Z</cp:lastPrinted>
  <dcterms:created xsi:type="dcterms:W3CDTF">2024-04-17T09:23:00Z</dcterms:created>
  <dcterms:modified xsi:type="dcterms:W3CDTF">2024-04-17T09:23:00Z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Application Hosting Platform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