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3Akzent2"/>
        <w:tblpPr w:leftFromText="141" w:rightFromText="141" w:vertAnchor="page" w:horzAnchor="margin" w:tblpXSpec="center" w:tblpY="5881"/>
        <w:tblW w:w="1098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341"/>
        <w:gridCol w:w="24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  <w:p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126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2126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</w:tc>
        <w:tc>
          <w:tcPr>
            <w:tcW w:w="2341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Donnerstag</w:t>
            </w:r>
          </w:p>
        </w:tc>
        <w:tc>
          <w:tcPr>
            <w:tcW w:w="2410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Freitag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ED7D31" w:themeColor="accent2"/>
            </w:tcBorders>
            <w:shd w:val="clear" w:color="auto" w:fill="auto"/>
          </w:tcPr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 xml:space="preserve">Gedächtnis-training 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Ab 11:00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Uhr  </w:t>
            </w: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435610</wp:posOffset>
                  </wp:positionV>
                  <wp:extent cx="1100292" cy="1064775"/>
                  <wp:effectExtent l="0" t="0" r="5080" b="2540"/>
                  <wp:wrapTight wrapText="bothSides">
                    <wp:wrapPolygon edited="0">
                      <wp:start x="0" y="0"/>
                      <wp:lineTo x="0" y="21265"/>
                      <wp:lineTo x="21326" y="21265"/>
                      <wp:lineTo x="21326" y="0"/>
                      <wp:lineTo x="0" y="0"/>
                    </wp:wrapPolygon>
                  </wp:wrapTight>
                  <wp:docPr id="2" name="Grafik 2" descr="Gedächtnistraining – Kolpingsfamilie Bayre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dächtnistraining – Kolpingsfamilie Bayreu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1" r="18968"/>
                          <a:stretch/>
                        </pic:blipFill>
                        <pic:spPr bwMode="auto">
                          <a:xfrm>
                            <a:off x="0" y="0"/>
                            <a:ext cx="1100292" cy="106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rPr>
                <w:sz w:val="36"/>
                <w:szCs w:val="36"/>
              </w:rPr>
            </w:pPr>
          </w:p>
          <w:p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Rollator-/ Läufer- </w:t>
            </w:r>
            <w:proofErr w:type="spellStart"/>
            <w:r>
              <w:rPr>
                <w:b/>
                <w:sz w:val="36"/>
                <w:szCs w:val="36"/>
              </w:rPr>
              <w:t>parcours</w:t>
            </w:r>
            <w:proofErr w:type="spellEnd"/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Ab 11:00 Uhr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961738"/>
                  <wp:effectExtent l="0" t="0" r="0" b="0"/>
                  <wp:docPr id="6" name="Grafik 6" descr="Vijfde Buurtzorgloop Nootdorp: vooruit met die rollators! -  Pijnacker-Nootdorp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jfde Buurtzorgloop Nootdorp: vooruit met die rollators! -  Pijnacker-Nootdorp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84" cy="96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Anna’s</w:t>
            </w:r>
            <w:proofErr w:type="spellEnd"/>
            <w:r>
              <w:rPr>
                <w:b/>
                <w:sz w:val="36"/>
                <w:szCs w:val="36"/>
              </w:rPr>
              <w:t xml:space="preserve"> Büdchen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 – 11:30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92710</wp:posOffset>
                  </wp:positionV>
                  <wp:extent cx="1276350" cy="12763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13:00 Uhr auf dem WB</w:t>
            </w:r>
          </w:p>
        </w:tc>
        <w:tc>
          <w:tcPr>
            <w:tcW w:w="234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Bingo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1407301" cy="1504950"/>
                  <wp:effectExtent l="0" t="0" r="0" b="0"/>
                  <wp:wrapNone/>
                  <wp:docPr id="7" name="Grafik 7" descr="Kostenloser Clipart-Download von Bingo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tenloser Clipart-Download von Bingo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01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Sitzgymnastik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WB 3 auf dem WB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282575</wp:posOffset>
                  </wp:positionV>
                  <wp:extent cx="1543050" cy="1028700"/>
                  <wp:effectExtent l="0" t="0" r="0" b="0"/>
                  <wp:wrapNone/>
                  <wp:docPr id="1" name="Grafik 1" descr="AuF-Leben, Fit bis ins Alter, Trittsicher durchs Leben, Sturzprophyla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F-Leben, Fit bis ins Alter, Trittsicher durchs Leben, Sturzprophyla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16:00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WB 1, 2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auf dem WB</w:t>
            </w:r>
          </w:p>
        </w:tc>
      </w:tr>
    </w:tbl>
    <w:p/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72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19275" cy="1091565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7620</wp:posOffset>
          </wp:positionV>
          <wp:extent cx="1381125" cy="10668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C00000"/>
        <w:sz w:val="72"/>
        <w:szCs w:val="56"/>
      </w:rPr>
      <w:t>Wochenplan soziale Betreuung</w:t>
    </w:r>
  </w:p>
  <w:p>
    <w:pPr>
      <w:pStyle w:val="Kopfzeile"/>
      <w:jc w:val="center"/>
      <w:rPr>
        <w:color w:val="C00000"/>
        <w:sz w:val="28"/>
      </w:rPr>
    </w:pPr>
    <w:r>
      <w:rPr>
        <w:color w:val="C00000"/>
        <w:sz w:val="28"/>
      </w:rPr>
      <w:t>Alle Angebote finden im Parkzimmer (EG) statt.</w:t>
    </w:r>
  </w:p>
  <w:p>
    <w:pPr>
      <w:pStyle w:val="Kopfzeile"/>
      <w:jc w:val="center"/>
      <w:rPr>
        <w:b/>
        <w:color w:val="C00000"/>
        <w:sz w:val="52"/>
      </w:rPr>
    </w:pPr>
  </w:p>
  <w:p>
    <w:pPr>
      <w:pStyle w:val="Kopfzeile"/>
      <w:jc w:val="center"/>
      <w:rPr>
        <w:b/>
        <w:color w:val="C00000"/>
        <w:sz w:val="52"/>
      </w:rPr>
    </w:pPr>
    <w:r>
      <w:rPr>
        <w:b/>
        <w:color w:val="C00000"/>
        <w:sz w:val="52"/>
      </w:rPr>
      <w:t>22.04.-28</w:t>
    </w:r>
    <w:bookmarkStart w:id="0" w:name="_GoBack"/>
    <w:bookmarkEnd w:id="0"/>
    <w:r>
      <w:rPr>
        <w:b/>
        <w:color w:val="C00000"/>
        <w:sz w:val="52"/>
      </w:rPr>
      <w:t>.04.2024</w:t>
    </w:r>
  </w:p>
  <w:p>
    <w:pPr>
      <w:pStyle w:val="Kopfzeile"/>
      <w:jc w:val="center"/>
    </w:pP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chartTrackingRefBased/>
  <w15:docId w15:val="{EE24FBFC-65E0-4E4F-BE3A-86A1AA3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2</cp:revision>
  <cp:lastPrinted>2023-12-29T10:44:00Z</cp:lastPrinted>
  <dcterms:created xsi:type="dcterms:W3CDTF">2024-04-18T14:18:00Z</dcterms:created>
  <dcterms:modified xsi:type="dcterms:W3CDTF">2024-04-18T14:18:00Z</dcterms:modified>
</cp:coreProperties>
</file>