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881"/>
        <w:tblW w:w="10910" w:type="dxa"/>
        <w:tblLayout w:type="fixed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270"/>
        <w:gridCol w:w="22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  <w:p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11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11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270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286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Ab 11:00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Uhr</w:t>
            </w:r>
          </w:p>
          <w:p>
            <w:pPr>
              <w:jc w:val="center"/>
              <w:rPr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Bingo</w:t>
            </w: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-65350</wp:posOffset>
                  </wp:positionH>
                  <wp:positionV relativeFrom="paragraph">
                    <wp:posOffset>510889</wp:posOffset>
                  </wp:positionV>
                  <wp:extent cx="1360952" cy="932180"/>
                  <wp:effectExtent l="0" t="0" r="0" b="1270"/>
                  <wp:wrapTopAndBottom/>
                  <wp:docPr id="7" name="Bild 7" descr="Bingo lottery balls and bingo cards concept vector illustration  Stock-Vektorgrafi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ngo lottery balls and bingo cards concept vector illustration  Stock-Vektorgrafi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52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</w:p>
        </w:tc>
        <w:tc>
          <w:tcPr>
            <w:tcW w:w="211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10:00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172720</wp:posOffset>
                  </wp:positionV>
                  <wp:extent cx="1276350" cy="12763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Ab 11:00 Uhr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auf den WB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11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Wir wünschen einen schönen </w:t>
            </w:r>
          </w:p>
          <w:p>
            <w:pPr>
              <w:pStyle w:val="Listenabsatz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Mai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232410</wp:posOffset>
                  </wp:positionV>
                  <wp:extent cx="946620" cy="1533525"/>
                  <wp:effectExtent l="0" t="0" r="635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2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11:30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Angrillen im Mai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99060</wp:posOffset>
                  </wp:positionV>
                  <wp:extent cx="1325245" cy="934085"/>
                  <wp:effectExtent l="0" t="0" r="825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934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Sitzgymnastik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561340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p/>
    <w:p/>
    <w:sectPr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7620</wp:posOffset>
          </wp:positionV>
          <wp:extent cx="1381125" cy="10668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72"/>
        <w:szCs w:val="56"/>
      </w:rPr>
      <w:t>Wochenplan soziale Betreuung</w:t>
    </w:r>
  </w:p>
  <w:p>
    <w:pPr>
      <w:pStyle w:val="Kopfzeile"/>
      <w:jc w:val="center"/>
      <w:rPr>
        <w:color w:val="C00000"/>
        <w:sz w:val="28"/>
      </w:rPr>
    </w:pPr>
    <w:r>
      <w:rPr>
        <w:color w:val="C00000"/>
        <w:sz w:val="28"/>
      </w:rPr>
      <w:t>Alle Angebote finden im Schlosszimmer (EG) statt.</w:t>
    </w:r>
  </w:p>
  <w:p>
    <w:pPr>
      <w:pStyle w:val="Kopfzeile"/>
      <w:jc w:val="center"/>
      <w:rPr>
        <w:b/>
        <w:color w:val="C00000"/>
        <w:sz w:val="52"/>
      </w:rPr>
    </w:pPr>
  </w:p>
  <w:p>
    <w:pPr>
      <w:pStyle w:val="Kopfzeile"/>
      <w:rPr>
        <w:b/>
        <w:color w:val="C00000"/>
        <w:sz w:val="52"/>
      </w:rPr>
    </w:pPr>
    <w:r>
      <w:rPr>
        <w:b/>
        <w:color w:val="C00000"/>
        <w:sz w:val="52"/>
      </w:rPr>
      <w:t xml:space="preserve">                           29.04. - 05.05.2024</w:t>
    </w:r>
  </w:p>
  <w:p>
    <w:pPr>
      <w:pStyle w:val="Kopfzeile"/>
      <w:jc w:val="center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253F"/>
    <w:multiLevelType w:val="hybridMultilevel"/>
    <w:tmpl w:val="7682C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4358"/>
    <w:multiLevelType w:val="hybridMultilevel"/>
    <w:tmpl w:val="10A83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wohnen am Schloss</cp:lastModifiedBy>
  <cp:revision>5</cp:revision>
  <cp:lastPrinted>2024-04-26T11:51:00Z</cp:lastPrinted>
  <dcterms:created xsi:type="dcterms:W3CDTF">2024-04-23T13:07:00Z</dcterms:created>
  <dcterms:modified xsi:type="dcterms:W3CDTF">2024-04-26T11:57:00Z</dcterms:modified>
</cp:coreProperties>
</file>