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2281555</wp:posOffset>
            </wp:positionH>
            <wp:positionV relativeFrom="paragraph">
              <wp:posOffset>-709295</wp:posOffset>
            </wp:positionV>
            <wp:extent cx="1181100" cy="1081288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te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81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100" w:afterAutospacing="1"/>
        <w:jc w:val="center"/>
        <w:rPr>
          <w:rFonts w:ascii="Arial" w:hAnsi="Arial" w:cs="Arial"/>
          <w:sz w:val="52"/>
          <w:szCs w:val="52"/>
        </w:rPr>
      </w:pPr>
    </w:p>
    <w:p>
      <w:pPr>
        <w:spacing w:after="100" w:afterAutospacing="1"/>
        <w:jc w:val="center"/>
        <w:rPr>
          <w:rFonts w:ascii="Arial" w:hAnsi="Arial" w:cs="Arial"/>
          <w:b/>
          <w:color w:val="FA0680"/>
          <w:sz w:val="144"/>
          <w:szCs w:val="5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92D050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FA0680"/>
          <w:sz w:val="144"/>
          <w:szCs w:val="5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92D050"/>
            </w14:solidFill>
            <w14:prstDash w14:val="solid"/>
            <w14:round/>
          </w14:textOutline>
        </w:rPr>
        <w:t>Oster-</w:t>
      </w:r>
    </w:p>
    <w:p>
      <w:pPr>
        <w:spacing w:after="100" w:afterAutospacing="1"/>
        <w:jc w:val="center"/>
        <w:rPr>
          <w:rFonts w:ascii="Arial" w:hAnsi="Arial" w:cs="Arial"/>
          <w:b/>
          <w:color w:val="FA0680"/>
          <w:sz w:val="144"/>
          <w:szCs w:val="5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92D050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FA0680"/>
          <w:sz w:val="144"/>
          <w:szCs w:val="5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92D050"/>
            </w14:solidFill>
            <w14:prstDash w14:val="solid"/>
            <w14:round/>
          </w14:textOutline>
        </w:rPr>
        <w:t>frühstück</w:t>
      </w:r>
    </w:p>
    <w:p>
      <w:pPr>
        <w:jc w:val="center"/>
        <w:rPr>
          <w:rFonts w:ascii="Arial" w:hAnsi="Arial" w:cs="Arial"/>
          <w:sz w:val="56"/>
          <w:szCs w:val="36"/>
        </w:rPr>
      </w:pPr>
      <w:r>
        <w:rPr>
          <w:rFonts w:ascii="Arial" w:hAnsi="Arial" w:cs="Arial"/>
          <w:sz w:val="56"/>
          <w:szCs w:val="36"/>
        </w:rPr>
        <w:t xml:space="preserve">am Montag, den 10.04.2023 </w:t>
      </w:r>
      <w:bookmarkStart w:id="0" w:name="_GoBack"/>
      <w:bookmarkEnd w:id="0"/>
    </w:p>
    <w:p>
      <w:pPr>
        <w:jc w:val="center"/>
        <w:rPr>
          <w:rFonts w:ascii="Arial" w:hAnsi="Arial" w:cs="Arial"/>
          <w:sz w:val="56"/>
          <w:szCs w:val="36"/>
        </w:rPr>
      </w:pPr>
      <w:r>
        <w:rPr>
          <w:rFonts w:ascii="Arial" w:hAnsi="Arial" w:cs="Arial"/>
          <w:sz w:val="56"/>
          <w:szCs w:val="36"/>
        </w:rPr>
        <w:t xml:space="preserve">ab 08:30 Uhr </w:t>
      </w:r>
    </w:p>
    <w:p>
      <w:pPr>
        <w:jc w:val="center"/>
        <w:rPr>
          <w:rFonts w:ascii="Arial" w:hAnsi="Arial" w:cs="Arial"/>
          <w:sz w:val="56"/>
          <w:szCs w:val="36"/>
        </w:rPr>
      </w:pPr>
      <w:r>
        <w:rPr>
          <w:rFonts w:ascii="Arial" w:hAnsi="Arial" w:cs="Arial"/>
          <w:sz w:val="56"/>
          <w:szCs w:val="36"/>
        </w:rPr>
        <w:t>auf dem Wohnbereich</w:t>
      </w:r>
    </w:p>
    <w:p>
      <w:pPr>
        <w:jc w:val="center"/>
        <w:rPr>
          <w:rFonts w:ascii="Arial" w:hAnsi="Arial" w:cs="Arial"/>
          <w:sz w:val="5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5760720" cy="3690880"/>
            <wp:effectExtent l="0" t="0" r="0" b="5080"/>
            <wp:wrapNone/>
            <wp:docPr id="2" name="Grafik 2" descr="Frohe Ostern Bilder Ostern , Transparent Cartoon - Jing.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he Ostern Bilder Ostern , Transparent Cartoon - Jing.f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Arial" w:hAnsi="Arial" w:cs="Arial"/>
          <w:sz w:val="56"/>
          <w:szCs w:val="36"/>
        </w:rPr>
      </w:pPr>
    </w:p>
    <w:p>
      <w:pPr>
        <w:jc w:val="center"/>
        <w:rPr>
          <w:rFonts w:ascii="Arial" w:hAnsi="Arial" w:cs="Arial"/>
          <w:sz w:val="56"/>
          <w:szCs w:val="36"/>
        </w:rPr>
      </w:pPr>
      <w:r>
        <w:rPr>
          <w:rFonts w:ascii="Lucida Calligraphy" w:hAnsi="Lucida Calligraphy"/>
          <w:sz w:val="44"/>
          <w:szCs w:val="44"/>
        </w:rPr>
        <w:tab/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F0C38-3BE5-418C-9A15-06782585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28D9F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829752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B8777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B6345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576537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D5A4F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15E6A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576537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D5A4F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28D9F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829752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5B8777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5B6345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i/>
      <w:iCs/>
      <w:color w:val="576537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3D5A4F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color w:val="215E6A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576537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color w:val="3D5A4F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smallCaps/>
      <w:color w:val="50B4C8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28D9F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328D9F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0B4C8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Theme="majorHAnsi" w:eastAsiaTheme="majorEastAsia" w:hAnsiTheme="majorHAnsi" w:cstheme="majorBidi"/>
      <w:color w:val="50B4C8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Pr>
      <w:b w:val="0"/>
      <w:bCs w:val="0"/>
      <w:i/>
      <w:iCs/>
      <w:color w:val="50B4C8" w:themeColor="accent1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50B4C8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8514B-0C42-40CF-B93B-DCB9F8A7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CIS GmbH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prote, 102a.sb</dc:creator>
  <cp:keywords/>
  <dc:description/>
  <cp:lastModifiedBy>Betreuung Protea Wohnen am Park</cp:lastModifiedBy>
  <cp:revision>2</cp:revision>
  <cp:lastPrinted>2021-11-04T14:53:00Z</cp:lastPrinted>
  <dcterms:created xsi:type="dcterms:W3CDTF">2023-03-31T08:05:00Z</dcterms:created>
  <dcterms:modified xsi:type="dcterms:W3CDTF">2023-03-31T08:05:00Z</dcterms:modified>
</cp:coreProperties>
</file>